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E39D" w14:textId="3ADB2A95" w:rsidR="008644E6" w:rsidRDefault="004320DC" w:rsidP="004320DC">
      <w:pPr>
        <w:jc w:val="right"/>
      </w:pPr>
      <w:r>
        <w:t>Warszawa, 19.09.2024</w:t>
      </w:r>
    </w:p>
    <w:p w14:paraId="08D7591E" w14:textId="77777777" w:rsidR="004320DC" w:rsidRDefault="004320DC" w:rsidP="004320DC">
      <w:pPr>
        <w:jc w:val="right"/>
      </w:pPr>
    </w:p>
    <w:p w14:paraId="50291B39" w14:textId="16973F81" w:rsidR="004320DC" w:rsidRDefault="004320DC" w:rsidP="004320DC">
      <w:pPr>
        <w:jc w:val="center"/>
      </w:pPr>
      <w:r>
        <w:t>INFORMACJA PRASOWA</w:t>
      </w:r>
    </w:p>
    <w:p w14:paraId="79C9A306" w14:textId="69E753B1" w:rsidR="004320DC" w:rsidRDefault="004320DC" w:rsidP="004320DC">
      <w:pPr>
        <w:jc w:val="center"/>
        <w:rPr>
          <w:b/>
          <w:bCs/>
        </w:rPr>
      </w:pPr>
      <w:r w:rsidRPr="003603CD">
        <w:rPr>
          <w:b/>
          <w:bCs/>
        </w:rPr>
        <w:t>Institute for Health partnerem kampanii “Kobiety dla Kobiet”</w:t>
      </w:r>
    </w:p>
    <w:p w14:paraId="0091BFD1" w14:textId="77777777" w:rsidR="003603CD" w:rsidRDefault="003603CD" w:rsidP="004320DC">
      <w:pPr>
        <w:jc w:val="center"/>
        <w:rPr>
          <w:b/>
          <w:bCs/>
        </w:rPr>
      </w:pPr>
    </w:p>
    <w:p w14:paraId="74EE1EEA" w14:textId="0E6D8787" w:rsidR="003603CD" w:rsidRDefault="003603CD" w:rsidP="003603CD">
      <w:pPr>
        <w:jc w:val="both"/>
        <w:rPr>
          <w:b/>
          <w:bCs/>
        </w:rPr>
      </w:pPr>
      <w:r>
        <w:rPr>
          <w:b/>
          <w:bCs/>
        </w:rPr>
        <w:t>12 września odbyła się konferencja #wKOBIECEJgłowie w ramach kampanii „Kobiety dla Kobiet” organizowanej przez miasto Rydułtowy. Gośćmi wydarzenia oraz warsztatów poprzedzających konferencje były przedstawicielki miast partnerskich z Norwegii i Ukrainy. Patronem kampanii jest Institute for Health. Projekt jest finansowany</w:t>
      </w:r>
      <w:r w:rsidRPr="003603CD">
        <w:rPr>
          <w:b/>
          <w:bCs/>
        </w:rPr>
        <w:t xml:space="preserve"> z</w:t>
      </w:r>
      <w:r>
        <w:rPr>
          <w:b/>
          <w:bCs/>
        </w:rPr>
        <w:t>e środków</w:t>
      </w:r>
      <w:r w:rsidRPr="003603CD">
        <w:rPr>
          <w:b/>
          <w:bCs/>
        </w:rPr>
        <w:t xml:space="preserve"> Funduszu Współpracy Dwustronnej Mechanizmu Finansowego Europejskiego Obszaru Gospodarczego 2014-2021</w:t>
      </w:r>
      <w:r>
        <w:rPr>
          <w:b/>
          <w:bCs/>
        </w:rPr>
        <w:t>.</w:t>
      </w:r>
    </w:p>
    <w:p w14:paraId="5982FCF3" w14:textId="7E740A6B" w:rsidR="003603CD" w:rsidRDefault="003603CD" w:rsidP="003603CD">
      <w:r>
        <w:t xml:space="preserve">Z badania „Stan zdrowia psychicznego Polek” przeprowadzonego przez Institute for Health </w:t>
      </w:r>
      <w:r w:rsidRPr="003603CD">
        <w:t>w ramach kampanii #wKobiecejGłowie</w:t>
      </w:r>
      <w:r>
        <w:t xml:space="preserve"> wynika</w:t>
      </w:r>
      <w:r w:rsidRPr="003603CD">
        <w:t>,</w:t>
      </w:r>
      <w:r>
        <w:t xml:space="preserve"> że</w:t>
      </w:r>
      <w:r w:rsidRPr="003603CD">
        <w:t xml:space="preserve"> tylko 14% Polek rozmawia na co dzień o swoich emocjach. Oznacza to, że 86% kobiet nie mówi o nich wcale! Tymczasem, komunikowanie o swoich uczuciach i emocjach to filar</w:t>
      </w:r>
      <w:r>
        <w:t xml:space="preserve"> dla</w:t>
      </w:r>
      <w:r w:rsidRPr="003603CD">
        <w:t xml:space="preserve"> d</w:t>
      </w:r>
      <w:r>
        <w:t>obrostanu i</w:t>
      </w:r>
      <w:r w:rsidRPr="003603CD">
        <w:t xml:space="preserve"> zdrowi</w:t>
      </w:r>
      <w:r w:rsidR="001157E6">
        <w:t>a</w:t>
      </w:r>
      <w:r w:rsidRPr="003603CD">
        <w:t xml:space="preserve"> psychiczne</w:t>
      </w:r>
      <w:r>
        <w:t>go.</w:t>
      </w:r>
      <w:r w:rsidR="007C2C94">
        <w:t xml:space="preserve"> Jak zachęcić Polki do rozmowy na temat uczuć i emocji?</w:t>
      </w:r>
      <w:r w:rsidR="0046513F">
        <w:rPr>
          <w:rStyle w:val="Odwoanieprzypisudolnego"/>
        </w:rPr>
        <w:footnoteReference w:id="1"/>
      </w:r>
    </w:p>
    <w:p w14:paraId="6E1F3C8F" w14:textId="405DD657" w:rsidR="007C2C94" w:rsidRDefault="00130E71" w:rsidP="003603CD">
      <w:pPr>
        <w:rPr>
          <w:b/>
          <w:bCs/>
        </w:rPr>
      </w:pPr>
      <w:r>
        <w:rPr>
          <w:b/>
          <w:bCs/>
        </w:rPr>
        <w:t>Kobiety wzmacniają pozycję kobiet</w:t>
      </w:r>
    </w:p>
    <w:p w14:paraId="38CE8888" w14:textId="0AC2C969" w:rsidR="00170979" w:rsidRDefault="00170979" w:rsidP="00170979">
      <w:pPr>
        <w:jc w:val="both"/>
      </w:pPr>
      <w:r>
        <w:t>Miasto Rydułtowy zauważa wyzwania i problemy, z którymi mierzą się na co dzień kobiety. W odpowiedzi na nie, przedstawiciele miasta i lokalne liderki stworzyli projekt, który zachęca do dbania o swój dobrostan, edukuje na temat zdrowia w ujęciu holistycznym i uczy jak radzić sobie w sytuacji przemocy domowej wobec kobiet.</w:t>
      </w:r>
    </w:p>
    <w:p w14:paraId="639B7CB4" w14:textId="0A8031DC" w:rsidR="00170979" w:rsidRDefault="00170979" w:rsidP="00170979">
      <w:pPr>
        <w:jc w:val="both"/>
      </w:pPr>
      <w:r>
        <w:t>Jednym z elementów kampanii były warsztaty edukacyjne prowadzone przez ekspertów. Dzięki współpracy z miastami partnerskimi, możliwa była wymiana doświadczeń i perspektyw na zdrowie kobiet w różnych krajach i kontekstach kulturowych. W spotkaniu uczestniczyły reprezentantki i reprezentanci z Norwegii oraz Ukrainy. Tematyka warsztatów objęła trzy obszary:</w:t>
      </w:r>
    </w:p>
    <w:p w14:paraId="34776DE1" w14:textId="355B820B" w:rsidR="00170979" w:rsidRPr="00170979" w:rsidRDefault="00170979" w:rsidP="00170979">
      <w:pPr>
        <w:numPr>
          <w:ilvl w:val="0"/>
          <w:numId w:val="2"/>
        </w:numPr>
        <w:jc w:val="both"/>
      </w:pPr>
      <w:r w:rsidRPr="00170979">
        <w:t xml:space="preserve">Różne oblicza przemocy i jej wpływ na zdrowie psychiczne kobiet – poprowadzili Piotr </w:t>
      </w:r>
      <w:proofErr w:type="spellStart"/>
      <w:r w:rsidRPr="00170979">
        <w:t>Hryniszyn</w:t>
      </w:r>
      <w:proofErr w:type="spellEnd"/>
      <w:r w:rsidRPr="00170979">
        <w:t xml:space="preserve"> i Sylwia </w:t>
      </w:r>
      <w:proofErr w:type="spellStart"/>
      <w:r w:rsidRPr="00170979">
        <w:t>Noworyta</w:t>
      </w:r>
      <w:proofErr w:type="spellEnd"/>
      <w:r>
        <w:t>.</w:t>
      </w:r>
    </w:p>
    <w:p w14:paraId="64BF23C2" w14:textId="1298BEEF" w:rsidR="00170979" w:rsidRPr="00170979" w:rsidRDefault="00170979" w:rsidP="00170979">
      <w:pPr>
        <w:numPr>
          <w:ilvl w:val="0"/>
          <w:numId w:val="2"/>
        </w:numPr>
        <w:jc w:val="both"/>
      </w:pPr>
      <w:r w:rsidRPr="00170979">
        <w:t>Zdrowie kobiety i profilaktyka chorób ginekologicznych – poprowadziły Basia Płaczek i Danuta Kosteczko</w:t>
      </w:r>
      <w:r>
        <w:t>.</w:t>
      </w:r>
    </w:p>
    <w:p w14:paraId="13CBAD36" w14:textId="73058210" w:rsidR="00170979" w:rsidRDefault="00170979" w:rsidP="00170979">
      <w:pPr>
        <w:numPr>
          <w:ilvl w:val="0"/>
          <w:numId w:val="2"/>
        </w:numPr>
        <w:jc w:val="both"/>
      </w:pPr>
      <w:r w:rsidRPr="00170979">
        <w:t>Kobiety zmagające się z problemami chorób swoich dzieci, stratą, samotnością i bezradnością – poprowadziły Barbara Wojciechowska i Agata Dalibóg</w:t>
      </w:r>
      <w:r>
        <w:t>.</w:t>
      </w:r>
    </w:p>
    <w:p w14:paraId="700F3A35" w14:textId="77777777" w:rsidR="00B958BE" w:rsidRDefault="00170979" w:rsidP="00170979">
      <w:pPr>
        <w:jc w:val="both"/>
      </w:pPr>
      <w:r>
        <w:t xml:space="preserve">Warsztaty pozwoliły kobietom na jeszcze głębsze wejrzenie w siebie, refleksję nad tym, czy wystarczająco poświęcamy czas na zadbanie o własne zdrowie. Ponadto, uczestniczki miały okazję zapoznać się z wiedzą na temat przemocy, również tej, która nie zawsze wydaje się oczywista, a także temu jak jej przeciwdziałać i wspierać kobiety doświadczające tego zjawiska. Dzięki pracy w grupach, niezwykłej empatii oraz zaangażowaniu, </w:t>
      </w:r>
      <w:r w:rsidR="00B958BE">
        <w:t>kobiety po raz kolejny udowodniły, że mają siłę sprawczą, by zadbać o siebie samą i te, które nie zawsze wiedzą jak to robić.</w:t>
      </w:r>
    </w:p>
    <w:p w14:paraId="504F9476" w14:textId="25ED9116" w:rsidR="00170979" w:rsidRDefault="00B958BE" w:rsidP="00170979">
      <w:pPr>
        <w:jc w:val="both"/>
      </w:pPr>
      <w:r>
        <w:rPr>
          <w:b/>
          <w:bCs/>
        </w:rPr>
        <w:lastRenderedPageBreak/>
        <w:t>Konferencja #wKOBIECEJgłowie wzbudziła ogromne emocje</w:t>
      </w:r>
    </w:p>
    <w:p w14:paraId="4DF2AFC3" w14:textId="38C72D3F" w:rsidR="00323EAC" w:rsidRPr="0000146D" w:rsidRDefault="00130E71" w:rsidP="00323EAC">
      <w:pPr>
        <w:jc w:val="both"/>
      </w:pPr>
      <w:r>
        <w:t>W dniu warsztatów,</w:t>
      </w:r>
      <w:r w:rsidR="00B958BE">
        <w:t xml:space="preserve"> wieczorem, miała</w:t>
      </w:r>
      <w:r>
        <w:t xml:space="preserve"> również</w:t>
      </w:r>
      <w:r w:rsidR="00B958BE">
        <w:t xml:space="preserve"> miejsce konferencja poświęcona kobietom, która poruszyła serca, wywołała uśmiech, szczęście, ale również łzy, prowadząc do refleksji nad tym, co najważniejsze w życiu. W pierwszym, otwierającym panelu, goście </w:t>
      </w:r>
      <w:r w:rsidR="00B958BE" w:rsidRPr="00B958BE">
        <w:t xml:space="preserve">skupili się na problemach zdrowia psychicznego kobiet. Panel poprowadziła Marta Domańska, dyrektorka Institute for Health, a towarzyszyły jej Mariola </w:t>
      </w:r>
      <w:proofErr w:type="spellStart"/>
      <w:r w:rsidR="00B958BE" w:rsidRPr="00B958BE">
        <w:t>Bolisęga</w:t>
      </w:r>
      <w:proofErr w:type="spellEnd"/>
      <w:r w:rsidR="00B958BE" w:rsidRPr="00B958BE">
        <w:t xml:space="preserve">, zastępczyni Burmistrza Miasta Rydułtowy, przedstawicielka Stowarzyszenia </w:t>
      </w:r>
      <w:proofErr w:type="spellStart"/>
      <w:r w:rsidR="00B958BE" w:rsidRPr="00B958BE">
        <w:t>Frelki</w:t>
      </w:r>
      <w:proofErr w:type="spellEnd"/>
      <w:r w:rsidR="00B958BE" w:rsidRPr="00B958BE">
        <w:t xml:space="preserve"> Obywatelki oraz pedagog specjalny, Joanna Kowalska. Dyskusja dotyczyła wyzwań, jakie stoją przed kobietami w kontekście zdrowia psychicznego, a także sposobów radzenia sobie z codziennym stresem i presją.</w:t>
      </w:r>
      <w:r w:rsidR="0000146D">
        <w:t xml:space="preserve"> Na pytanie prowadzącej co drzemie w kobiecej głowie ślązaczki</w:t>
      </w:r>
      <w:r w:rsidR="00323EAC">
        <w:t xml:space="preserve">, przedstawicielka Stowarzyszenia </w:t>
      </w:r>
      <w:proofErr w:type="spellStart"/>
      <w:r w:rsidR="00323EAC">
        <w:t>Frelki</w:t>
      </w:r>
      <w:proofErr w:type="spellEnd"/>
      <w:r w:rsidR="00323EAC">
        <w:t xml:space="preserve"> mówiła: </w:t>
      </w:r>
      <w:r w:rsidR="00323EAC" w:rsidRPr="00663595">
        <w:rPr>
          <w:i/>
          <w:iCs/>
        </w:rPr>
        <w:t>ślązaczki obudziły się i nie myślą tylko o rodzinie, ale na szczęście zaczynają myśleć też o sobie, o tym, że musz</w:t>
      </w:r>
      <w:r w:rsidR="001F7A4D" w:rsidRPr="00663595">
        <w:rPr>
          <w:i/>
          <w:iCs/>
        </w:rPr>
        <w:t>ą</w:t>
      </w:r>
      <w:r w:rsidR="00323EAC" w:rsidRPr="00663595">
        <w:rPr>
          <w:i/>
          <w:iCs/>
        </w:rPr>
        <w:t xml:space="preserve"> o siebie zawalczyć. O zdrowie psychiczne i fizyczne. Ważne są dla nich przyjaźnie, kontakty i praca. Wiele z nich osiąga sukcesy zawodowe, zostaje menadżerkami</w:t>
      </w:r>
      <w:r w:rsidR="00323EAC">
        <w:t xml:space="preserve"> – mówiła Dagmara Jazowska, założycielka Stowarzyszenia „</w:t>
      </w:r>
      <w:proofErr w:type="spellStart"/>
      <w:r w:rsidR="00323EAC">
        <w:t>Frelki</w:t>
      </w:r>
      <w:proofErr w:type="spellEnd"/>
      <w:r w:rsidR="00323EAC">
        <w:t xml:space="preserve"> Obywatelki”, działającego na rzecz społeczności śląskiej.</w:t>
      </w:r>
    </w:p>
    <w:p w14:paraId="2945BDFE" w14:textId="13BE3ED3" w:rsidR="0000146D" w:rsidRDefault="0000146D" w:rsidP="00170979">
      <w:pPr>
        <w:jc w:val="both"/>
        <w:rPr>
          <w:b/>
          <w:bCs/>
        </w:rPr>
      </w:pPr>
      <w:r w:rsidRPr="0000146D">
        <w:rPr>
          <w:b/>
          <w:bCs/>
        </w:rPr>
        <w:t>Institute for Health współpracuje z samorzą</w:t>
      </w:r>
      <w:r>
        <w:rPr>
          <w:b/>
          <w:bCs/>
        </w:rPr>
        <w:t>dami</w:t>
      </w:r>
    </w:p>
    <w:p w14:paraId="39F3FEBC" w14:textId="3E3F411B" w:rsidR="00130E71" w:rsidRDefault="00323EAC" w:rsidP="00170979">
      <w:pPr>
        <w:jc w:val="both"/>
      </w:pPr>
      <w:r>
        <w:t>Oprócz inicjatyw ogólnopolskich, Institute for Health prowadzi również działania o wymiarze lokalnym. O tym, dlaczego inicjatywy lokalne są tak istotne dla społeczeństwa i systemu mówi dyrektorka Institute for Health, Marta Domańska:</w:t>
      </w:r>
    </w:p>
    <w:p w14:paraId="47AE7289" w14:textId="76F9B3E0" w:rsidR="00170979" w:rsidRDefault="00323EAC" w:rsidP="00170979">
      <w:pPr>
        <w:jc w:val="both"/>
        <w:rPr>
          <w:i/>
          <w:iCs/>
        </w:rPr>
      </w:pPr>
      <w:r>
        <w:rPr>
          <w:i/>
          <w:iCs/>
        </w:rPr>
        <w:t xml:space="preserve">Współpraca z samorządem terytorialnym jest niezwykle ważna w identyfikowaniu problemów zdrowotnych Polaków i szukaniu sposobów na </w:t>
      </w:r>
      <w:r w:rsidR="0046513F">
        <w:rPr>
          <w:i/>
          <w:iCs/>
        </w:rPr>
        <w:t>radzenie sobie z nimi w sposób systemowy. Polskie miasta klasyfikowane jako duże to grupa jedynie 30 miast. Polsk</w:t>
      </w:r>
      <w:r w:rsidR="00141DAA">
        <w:rPr>
          <w:i/>
          <w:iCs/>
        </w:rPr>
        <w:t>ę</w:t>
      </w:r>
      <w:r w:rsidR="0046513F">
        <w:rPr>
          <w:i/>
          <w:iCs/>
        </w:rPr>
        <w:t xml:space="preserve"> tworzą miasta średnie i małe oraz wsie, dlatego przy analizowaniu problemów zdrowotnych Polaków, ta druga grupa jest najbardziej istotna. W dużych miastach łatwiej o dostęp do usług zdrowotnych, zarówno publicznych, jak i prywatnych. To samo dotyczy fundacji, stowarzyszeń, miejsc gdzie na przykład kobiety w kryzysie mogą znaleźć pomoc. Współpraca z miastem Rydułtowy jest dla nas szczególnie ważna bo pokazała nam, jak wielki potencjał drzemie w społecznościach lokalnych i to te społeczności mają realną siłę do wprowadzania zmian systemowych. Niestety nie zawsze są słyszane, choć niejednokrotnie wprowadzają lokalnie rozwiązania na poziomie dorównującym dobrze zorganizowanym dużym miastom. Jako </w:t>
      </w:r>
      <w:proofErr w:type="spellStart"/>
      <w:r w:rsidR="0046513F">
        <w:rPr>
          <w:i/>
          <w:iCs/>
        </w:rPr>
        <w:t>think</w:t>
      </w:r>
      <w:proofErr w:type="spellEnd"/>
      <w:r w:rsidR="0046513F">
        <w:rPr>
          <w:i/>
          <w:iCs/>
        </w:rPr>
        <w:t xml:space="preserve"> tank, chcemy dać głos samorządom, które reprezentują głos większości Polaków, dlatego każda współpraca z lokalną społecznością daje nam ogromną radość i satysfakcję i utwierdza nas w przekonaniu, że to,  co robimy, ma głęboki sens.</w:t>
      </w:r>
    </w:p>
    <w:p w14:paraId="56613145" w14:textId="77777777" w:rsidR="0046513F" w:rsidRDefault="0046513F" w:rsidP="00170979">
      <w:pPr>
        <w:jc w:val="both"/>
        <w:rPr>
          <w:i/>
          <w:iCs/>
        </w:rPr>
      </w:pPr>
    </w:p>
    <w:p w14:paraId="07385372" w14:textId="77777777" w:rsidR="0046513F" w:rsidRDefault="0046513F" w:rsidP="00170979">
      <w:pPr>
        <w:jc w:val="both"/>
        <w:rPr>
          <w:i/>
          <w:iCs/>
        </w:rPr>
      </w:pPr>
    </w:p>
    <w:p w14:paraId="47685665" w14:textId="77777777" w:rsidR="0046513F" w:rsidRPr="00323EAC" w:rsidRDefault="0046513F" w:rsidP="00170979">
      <w:pPr>
        <w:jc w:val="both"/>
        <w:rPr>
          <w:i/>
          <w:iCs/>
        </w:rPr>
      </w:pPr>
    </w:p>
    <w:p w14:paraId="1B79513F" w14:textId="77777777" w:rsidR="007C2C94" w:rsidRPr="003603CD" w:rsidRDefault="007C2C94" w:rsidP="003603CD"/>
    <w:p w14:paraId="1ECE574B" w14:textId="77777777" w:rsidR="004320DC" w:rsidRPr="003603CD" w:rsidRDefault="004320DC" w:rsidP="004320DC">
      <w:pPr>
        <w:jc w:val="center"/>
      </w:pPr>
    </w:p>
    <w:p w14:paraId="70955FEB" w14:textId="77777777" w:rsidR="004320DC" w:rsidRPr="004320DC" w:rsidRDefault="004320DC" w:rsidP="004320DC">
      <w:pPr>
        <w:rPr>
          <w:b/>
          <w:bCs/>
        </w:rPr>
      </w:pPr>
    </w:p>
    <w:sectPr w:rsidR="004320DC" w:rsidRPr="0043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3E28" w14:textId="77777777" w:rsidR="00547B3F" w:rsidRDefault="00547B3F" w:rsidP="0046513F">
      <w:pPr>
        <w:spacing w:after="0" w:line="240" w:lineRule="auto"/>
      </w:pPr>
      <w:r>
        <w:separator/>
      </w:r>
    </w:p>
  </w:endnote>
  <w:endnote w:type="continuationSeparator" w:id="0">
    <w:p w14:paraId="29B15FC0" w14:textId="77777777" w:rsidR="00547B3F" w:rsidRDefault="00547B3F" w:rsidP="0046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013B" w14:textId="77777777" w:rsidR="00547B3F" w:rsidRDefault="00547B3F" w:rsidP="0046513F">
      <w:pPr>
        <w:spacing w:after="0" w:line="240" w:lineRule="auto"/>
      </w:pPr>
      <w:r>
        <w:separator/>
      </w:r>
    </w:p>
  </w:footnote>
  <w:footnote w:type="continuationSeparator" w:id="0">
    <w:p w14:paraId="4A3E2098" w14:textId="77777777" w:rsidR="00547B3F" w:rsidRDefault="00547B3F" w:rsidP="0046513F">
      <w:pPr>
        <w:spacing w:after="0" w:line="240" w:lineRule="auto"/>
      </w:pPr>
      <w:r>
        <w:continuationSeparator/>
      </w:r>
    </w:p>
  </w:footnote>
  <w:footnote w:id="1">
    <w:p w14:paraId="660469E3" w14:textId="0FE0A977" w:rsidR="0046513F" w:rsidRDefault="004651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513F">
        <w:t xml:space="preserve">“Badanie Stanu Zdrowia Psychicznego Polek” przeprowadzone na zlecenie Instytutu LB Medical. Badanie zrealizowane w dn. 3-9 grudnia 2020 przez Agencję SW </w:t>
      </w:r>
      <w:proofErr w:type="spellStart"/>
      <w:r w:rsidRPr="0046513F">
        <w:t>Research</w:t>
      </w:r>
      <w:proofErr w:type="spellEnd"/>
      <w:r w:rsidRPr="0046513F">
        <w:t xml:space="preserve"> metodą wywiadów indywidualnych (IDI online) za pośrednictwem aplikacji ZOOM, z wykorzystaniem kamer internetowych.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979A4"/>
    <w:multiLevelType w:val="multilevel"/>
    <w:tmpl w:val="C28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30CAE"/>
    <w:multiLevelType w:val="multilevel"/>
    <w:tmpl w:val="67D6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001714">
    <w:abstractNumId w:val="0"/>
  </w:num>
  <w:num w:numId="2" w16cid:durableId="134856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F1"/>
    <w:rsid w:val="0000146D"/>
    <w:rsid w:val="001157E6"/>
    <w:rsid w:val="00130E71"/>
    <w:rsid w:val="00141DAA"/>
    <w:rsid w:val="00170979"/>
    <w:rsid w:val="001C1595"/>
    <w:rsid w:val="001F7A4D"/>
    <w:rsid w:val="00323EAC"/>
    <w:rsid w:val="003603CD"/>
    <w:rsid w:val="00363148"/>
    <w:rsid w:val="004320DC"/>
    <w:rsid w:val="0046513F"/>
    <w:rsid w:val="00547B3F"/>
    <w:rsid w:val="00562A10"/>
    <w:rsid w:val="005B0BE7"/>
    <w:rsid w:val="00663595"/>
    <w:rsid w:val="007C2C94"/>
    <w:rsid w:val="008644E6"/>
    <w:rsid w:val="00B958BE"/>
    <w:rsid w:val="00C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0551"/>
  <w15:chartTrackingRefBased/>
  <w15:docId w15:val="{E62B3AD0-B716-4556-854C-D9994BCD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1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1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57DB-D6A6-4A79-8311-BD614597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Konwerski</dc:creator>
  <cp:keywords/>
  <dc:description/>
  <cp:lastModifiedBy>Mateusz Konwerski</cp:lastModifiedBy>
  <cp:revision>8</cp:revision>
  <dcterms:created xsi:type="dcterms:W3CDTF">2024-09-19T12:09:00Z</dcterms:created>
  <dcterms:modified xsi:type="dcterms:W3CDTF">2024-09-20T08:11:00Z</dcterms:modified>
</cp:coreProperties>
</file>